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Default Extension="gif" ContentType="image/gif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C4" w:rsidRPr="00797BCA" w:rsidRDefault="007B56C4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</w:pPr>
    </w:p>
    <w:p w:rsidR="007B56C4" w:rsidRDefault="007B56C4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  <w:t>No âmbito do núcleo gerador 7 – Fundamentos, de Sociedade, Tecnologia e Ciência, ministrado pelos Formadores Loide Ascenso e Gonçalo Silva, foi-nos proposto a realização de um questionário à população sobre este tema, para posteriormente analisarmos os resultados e retirarmos as respectivas conclusões.</w:t>
      </w:r>
    </w:p>
    <w:p w:rsidR="00797BCA" w:rsidRPr="00797BCA" w:rsidRDefault="00797BCA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</w:pPr>
    </w:p>
    <w:p w:rsidR="007B56C4" w:rsidRPr="00797BCA" w:rsidRDefault="007B56C4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</w:pPr>
    </w:p>
    <w:p w:rsidR="007B56C4" w:rsidRDefault="007B56C4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 w:eastAsia="pt-PT" w:bidi="ar-SA"/>
        </w:rPr>
        <w:t xml:space="preserve"> 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A população respondeu às seguintes questões</w:t>
      </w:r>
      <w:r w:rsidR="00C307DC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ao qual representámos através de gr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áficos</w:t>
      </w:r>
      <w:r w:rsidR="00C307DC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as várias respostas dadas:</w:t>
      </w:r>
    </w:p>
    <w:p w:rsidR="00210F0F" w:rsidRPr="00797BCA" w:rsidRDefault="00210F0F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797BCA" w:rsidRPr="00797BCA" w:rsidRDefault="00797BCA" w:rsidP="00797BCA">
      <w:pPr>
        <w:spacing w:after="0" w:line="276" w:lineRule="auto"/>
        <w:ind w:left="0" w:firstLine="708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217"/>
      </w:tblGrid>
      <w:tr w:rsidR="00C307DC" w:rsidRPr="00797BCA" w:rsidTr="00EB335C">
        <w:tc>
          <w:tcPr>
            <w:tcW w:w="4503" w:type="dxa"/>
          </w:tcPr>
          <w:p w:rsidR="00C307DC" w:rsidRDefault="002369D1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2150944" cy="1508077"/>
                  <wp:effectExtent l="19050" t="0" r="1706" b="0"/>
                  <wp:docPr id="7" name="Grá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210F0F" w:rsidRDefault="00210F0F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210F0F" w:rsidRPr="00797BCA" w:rsidRDefault="00210F0F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C307DC" w:rsidRPr="00797BCA" w:rsidRDefault="00C307DC" w:rsidP="00797BCA">
            <w:pPr>
              <w:spacing w:line="276" w:lineRule="auto"/>
              <w:ind w:left="-25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2217761" cy="1508077"/>
                  <wp:effectExtent l="0" t="0" r="0" b="0"/>
                  <wp:docPr id="3" name="Gráfico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C307DC" w:rsidRPr="00797BCA" w:rsidTr="00EB335C">
        <w:tc>
          <w:tcPr>
            <w:tcW w:w="4503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C307DC" w:rsidRPr="00797BCA" w:rsidTr="00EB335C">
        <w:tc>
          <w:tcPr>
            <w:tcW w:w="8720" w:type="dxa"/>
            <w:gridSpan w:val="2"/>
          </w:tcPr>
          <w:p w:rsidR="00C307DC" w:rsidRPr="00797BCA" w:rsidRDefault="00C307DC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3856914" cy="2436126"/>
                  <wp:effectExtent l="19050" t="0" r="0" b="0"/>
                  <wp:docPr id="5" name="Gráfico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</w:tr>
      <w:tr w:rsidR="00C307DC" w:rsidRPr="00797BCA" w:rsidTr="00EB335C">
        <w:tc>
          <w:tcPr>
            <w:tcW w:w="4503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EB335C" w:rsidRPr="00797BCA" w:rsidTr="00EB335C">
        <w:tc>
          <w:tcPr>
            <w:tcW w:w="8720" w:type="dxa"/>
            <w:gridSpan w:val="2"/>
          </w:tcPr>
          <w:p w:rsidR="00EB335C" w:rsidRDefault="00EB335C" w:rsidP="00EB335C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EB335C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lastRenderedPageBreak/>
              <w:drawing>
                <wp:inline distT="0" distB="0" distL="0" distR="0">
                  <wp:extent cx="3358771" cy="2251880"/>
                  <wp:effectExtent l="19050" t="0" r="0" b="0"/>
                  <wp:docPr id="1" name="Gráfico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210F0F" w:rsidRPr="00797BCA" w:rsidRDefault="00210F0F" w:rsidP="00EB335C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C307DC" w:rsidRPr="00797BCA" w:rsidTr="00EB335C">
        <w:tc>
          <w:tcPr>
            <w:tcW w:w="4503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374D0E" w:rsidRPr="00797BCA" w:rsidTr="00EB335C">
        <w:tc>
          <w:tcPr>
            <w:tcW w:w="8720" w:type="dxa"/>
            <w:gridSpan w:val="2"/>
          </w:tcPr>
          <w:p w:rsidR="00374D0E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3240726" cy="2052000"/>
                  <wp:effectExtent l="19050" t="0" r="0" b="0"/>
                  <wp:docPr id="14" name="Gráfico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:rsidR="00210F0F" w:rsidRPr="00797BCA" w:rsidRDefault="00210F0F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C307DC" w:rsidRPr="00797BCA" w:rsidTr="00EB335C">
        <w:tc>
          <w:tcPr>
            <w:tcW w:w="4503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C307DC" w:rsidRPr="00797BCA" w:rsidRDefault="00C307DC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4335875" cy="2880000"/>
                  <wp:effectExtent l="19050" t="0" r="7525" b="0"/>
                  <wp:docPr id="15" name="Gráfico 1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177154" w:rsidRPr="00797BCA" w:rsidTr="00EB335C">
        <w:tc>
          <w:tcPr>
            <w:tcW w:w="4503" w:type="dxa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  <w:tc>
          <w:tcPr>
            <w:tcW w:w="4217" w:type="dxa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797BCA" w:rsidRPr="00797BCA" w:rsidTr="00EB335C">
        <w:tc>
          <w:tcPr>
            <w:tcW w:w="8720" w:type="dxa"/>
            <w:gridSpan w:val="2"/>
          </w:tcPr>
          <w:p w:rsidR="00797BCA" w:rsidRPr="00797BCA" w:rsidRDefault="00797BCA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</w:pPr>
          </w:p>
        </w:tc>
      </w:tr>
      <w:tr w:rsidR="00797BCA" w:rsidRPr="00797BCA" w:rsidTr="00EB335C">
        <w:tc>
          <w:tcPr>
            <w:tcW w:w="8720" w:type="dxa"/>
            <w:gridSpan w:val="2"/>
          </w:tcPr>
          <w:p w:rsidR="00797BCA" w:rsidRDefault="00797BCA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</w:pPr>
          </w:p>
          <w:p w:rsidR="00797BCA" w:rsidRDefault="00797BCA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</w:pPr>
          </w:p>
          <w:p w:rsidR="00797BCA" w:rsidRPr="00797BCA" w:rsidRDefault="00797BCA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4335875" cy="2880000"/>
                  <wp:effectExtent l="19050" t="0" r="7525" b="0"/>
                  <wp:docPr id="16" name="Gráfico 1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797BCA" w:rsidRPr="00797BCA" w:rsidTr="00EB335C">
        <w:tc>
          <w:tcPr>
            <w:tcW w:w="8720" w:type="dxa"/>
            <w:gridSpan w:val="2"/>
          </w:tcPr>
          <w:p w:rsidR="00797BCA" w:rsidRP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5318909" cy="2636322"/>
                  <wp:effectExtent l="19050" t="0" r="0" b="0"/>
                  <wp:docPr id="17" name="Gráfico 1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P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lastRenderedPageBreak/>
              <w:drawing>
                <wp:inline distT="0" distB="0" distL="0" distR="0">
                  <wp:extent cx="4475760" cy="2879766"/>
                  <wp:effectExtent l="19050" t="0" r="990" b="0"/>
                  <wp:docPr id="18" name="Gráfico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3662301" cy="2262249"/>
                  <wp:effectExtent l="19050" t="0" r="0" b="0"/>
                  <wp:docPr id="19" name="Gráfico 1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4152900" cy="2438400"/>
                  <wp:effectExtent l="19050" t="0" r="0" b="0"/>
                  <wp:docPr id="20" name="Gráfico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  <w:p w:rsidR="00797BCA" w:rsidRPr="00797BCA" w:rsidRDefault="00797BCA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Default="0017715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lastRenderedPageBreak/>
              <w:drawing>
                <wp:inline distT="0" distB="0" distL="0" distR="0">
                  <wp:extent cx="3781425" cy="2324100"/>
                  <wp:effectExtent l="19050" t="0" r="0" b="0"/>
                  <wp:docPr id="21" name="Gráfico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  <w:p w:rsidR="00210F0F" w:rsidRPr="00797BCA" w:rsidRDefault="00210F0F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Default="00E9166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3619500" cy="2305050"/>
                  <wp:effectExtent l="19050" t="0" r="0" b="0"/>
                  <wp:docPr id="22" name="Gráfico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  <w:p w:rsidR="00210F0F" w:rsidRPr="00797BCA" w:rsidRDefault="00210F0F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177154" w:rsidP="00797BCA">
            <w:pPr>
              <w:spacing w:line="276" w:lineRule="auto"/>
              <w:ind w:left="0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</w:p>
        </w:tc>
      </w:tr>
      <w:tr w:rsidR="00177154" w:rsidRPr="00797BCA" w:rsidTr="00EB335C">
        <w:tc>
          <w:tcPr>
            <w:tcW w:w="8720" w:type="dxa"/>
            <w:gridSpan w:val="2"/>
          </w:tcPr>
          <w:p w:rsidR="00177154" w:rsidRPr="00797BCA" w:rsidRDefault="00E91664" w:rsidP="00797BCA">
            <w:pPr>
              <w:spacing w:line="276" w:lineRule="auto"/>
              <w:ind w:left="0"/>
              <w:jc w:val="center"/>
              <w:rPr>
                <w:rFonts w:ascii="Lucida Sans Unicode" w:hAnsi="Lucida Sans Unicode" w:cs="Lucida Sans Unicode"/>
                <w:color w:val="auto"/>
                <w:sz w:val="24"/>
                <w:szCs w:val="24"/>
                <w:lang w:val="pt-PT"/>
              </w:rPr>
            </w:pPr>
            <w:r w:rsidRPr="00797BCA">
              <w:rPr>
                <w:rFonts w:ascii="Lucida Sans Unicode" w:hAnsi="Lucida Sans Unicode" w:cs="Lucida Sans Unicode"/>
                <w:noProof/>
                <w:color w:val="auto"/>
                <w:sz w:val="24"/>
                <w:szCs w:val="24"/>
                <w:lang w:val="pt-PT" w:eastAsia="pt-PT" w:bidi="ar-SA"/>
              </w:rPr>
              <w:drawing>
                <wp:inline distT="0" distB="0" distL="0" distR="0">
                  <wp:extent cx="3514725" cy="2438400"/>
                  <wp:effectExtent l="19050" t="0" r="0" b="0"/>
                  <wp:docPr id="23" name="Gráfico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</w:tbl>
    <w:p w:rsidR="007B56C4" w:rsidRPr="00EB335C" w:rsidRDefault="007B56C4" w:rsidP="00EB335C">
      <w:pPr>
        <w:pStyle w:val="Ttulo"/>
        <w:pBdr>
          <w:bottom w:val="single" w:sz="4" w:space="1" w:color="1F497D" w:themeColor="text2"/>
        </w:pBdr>
        <w:outlineLvl w:val="0"/>
        <w:rPr>
          <w:lang w:val="pt-PT"/>
        </w:rPr>
      </w:pPr>
      <w:r w:rsidRPr="00EB335C">
        <w:rPr>
          <w:lang w:val="pt-PT"/>
        </w:rPr>
        <w:lastRenderedPageBreak/>
        <w:t xml:space="preserve">Análise dos resultados </w:t>
      </w: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7B56C4" w:rsidRPr="00797BCA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Elaboramos em aula perguntas para realizarmos inquéritos 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à população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sobre este assunto para depois </w:t>
      </w:r>
      <w:r w:rsidR="001B0CD0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a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n</w:t>
      </w:r>
      <w:r w:rsidR="001B0CD0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alisarmos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as respostas e fazer uma análise mais detalhe sobre o assunto. O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s gráficos acima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</w:t>
      </w:r>
      <w:r w:rsidR="001B0CD0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apresenta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m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o resultado dos mesmos mais detalhadamente.</w:t>
      </w:r>
    </w:p>
    <w:p w:rsidR="007B56C4" w:rsidRPr="00797BCA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Num universo de 25 pessoas, 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os 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Inquérito mostra-nos que a maioria sabe o que é a Eutanásia e concorda com a prática da mesma.</w:t>
      </w:r>
    </w:p>
    <w:p w:rsidR="007B56C4" w:rsidRPr="00797BCA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Os mesmos resultados mostram-nos também que se a maioria se visse confrontada com esta situação a nível familiar ou pessoal concordaria com esta prática e em caso de delegar esta decisão alguém, caso ficassem inconscientes, 76% das pessoas delegaria esta decisão aos familiares próximos.</w:t>
      </w:r>
    </w:p>
    <w:p w:rsidR="002F3C4A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Concluímos que 68% das pessoas inquiridas concordariam com um referendo sobre o mesmo com ideia principal de se saber a opinião das pessoas.</w:t>
      </w:r>
      <w:r w:rsidR="002F3C4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</w:t>
      </w:r>
    </w:p>
    <w:p w:rsidR="007B56C4" w:rsidRPr="00797BCA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92% 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das p</w:t>
      </w:r>
      <w:r w:rsidR="00EB335C"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essoas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inquiridas também não acham que o médico deva ser punido se este exercer a prática a pedido do paciente.</w:t>
      </w:r>
    </w:p>
    <w:p w:rsidR="007B56C4" w:rsidRDefault="007B56C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Numa análise conclusiva podemos dizer que </w:t>
      </w:r>
      <w:r w:rsidR="001B0CD0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90% da população inquirida </w:t>
      </w:r>
      <w:r w:rsidRPr="00797BCA"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acham que perante uma situação de sofrimento terminal, a prática de eutanásia é uma solução valida com o fim de terminar com a angústia nos momentos finais da vida.</w:t>
      </w: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Default="003E3B64" w:rsidP="00797BCA">
      <w:pPr>
        <w:spacing w:after="0" w:line="276" w:lineRule="auto"/>
        <w:ind w:left="0" w:firstLine="709"/>
        <w:jc w:val="both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</w:p>
    <w:p w:rsidR="003E3B64" w:rsidRPr="003E3B64" w:rsidRDefault="003E3B64" w:rsidP="003E3B64">
      <w:pPr>
        <w:spacing w:after="0" w:line="276" w:lineRule="auto"/>
        <w:ind w:left="0" w:firstLine="709"/>
        <w:jc w:val="right"/>
        <w:rPr>
          <w:rFonts w:ascii="Lucida Sans Unicode" w:hAnsi="Lucida Sans Unicode" w:cs="Lucida Sans Unicode"/>
          <w:b/>
          <w:color w:val="auto"/>
          <w:sz w:val="24"/>
          <w:szCs w:val="24"/>
          <w:lang w:val="pt-PT"/>
        </w:rPr>
      </w:pPr>
      <w:r w:rsidRPr="003E3B64">
        <w:rPr>
          <w:rFonts w:ascii="Lucida Sans Unicode" w:hAnsi="Lucida Sans Unicode" w:cs="Lucida Sans Unicode"/>
          <w:b/>
          <w:color w:val="auto"/>
          <w:sz w:val="24"/>
          <w:szCs w:val="24"/>
          <w:lang w:val="pt-PT"/>
        </w:rPr>
        <w:t>Trabalho</w:t>
      </w:r>
      <w:r w:rsidR="009A1E77">
        <w:rPr>
          <w:rFonts w:ascii="Lucida Sans Unicode" w:hAnsi="Lucida Sans Unicode" w:cs="Lucida Sans Unicode"/>
          <w:b/>
          <w:color w:val="auto"/>
          <w:sz w:val="24"/>
          <w:szCs w:val="24"/>
          <w:lang w:val="pt-PT"/>
        </w:rPr>
        <w:t xml:space="preserve"> dos inquéritos e a análise dos mesmos foi </w:t>
      </w:r>
      <w:r w:rsidR="009A1E77" w:rsidRPr="003E3B64">
        <w:rPr>
          <w:rFonts w:ascii="Lucida Sans Unicode" w:hAnsi="Lucida Sans Unicode" w:cs="Lucida Sans Unicode"/>
          <w:b/>
          <w:color w:val="auto"/>
          <w:sz w:val="24"/>
          <w:szCs w:val="24"/>
          <w:lang w:val="pt-PT"/>
        </w:rPr>
        <w:t>realizado</w:t>
      </w:r>
      <w:r w:rsidRPr="003E3B64">
        <w:rPr>
          <w:rFonts w:ascii="Lucida Sans Unicode" w:hAnsi="Lucida Sans Unicode" w:cs="Lucida Sans Unicode"/>
          <w:b/>
          <w:color w:val="auto"/>
          <w:sz w:val="24"/>
          <w:szCs w:val="24"/>
          <w:lang w:val="pt-PT"/>
        </w:rPr>
        <w:t xml:space="preserve"> por</w:t>
      </w:r>
    </w:p>
    <w:p w:rsidR="003E3B64" w:rsidRDefault="003E3B64" w:rsidP="003E3B64">
      <w:pPr>
        <w:spacing w:after="0" w:line="276" w:lineRule="auto"/>
        <w:ind w:left="0"/>
        <w:jc w:val="right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 xml:space="preserve"> Ana Rita, Cristina Rodrigues, Israel Saraiva, </w:t>
      </w:r>
    </w:p>
    <w:p w:rsidR="003E3B64" w:rsidRPr="00797BCA" w:rsidRDefault="003E3B64" w:rsidP="003E3B64">
      <w:pPr>
        <w:spacing w:after="0" w:line="276" w:lineRule="auto"/>
        <w:ind w:left="0"/>
        <w:jc w:val="right"/>
        <w:rPr>
          <w:rFonts w:ascii="Lucida Sans Unicode" w:hAnsi="Lucida Sans Unicode" w:cs="Lucida Sans Unicode"/>
          <w:color w:val="auto"/>
          <w:sz w:val="24"/>
          <w:szCs w:val="24"/>
          <w:lang w:val="pt-PT"/>
        </w:rPr>
      </w:pPr>
      <w:r>
        <w:rPr>
          <w:rFonts w:ascii="Lucida Sans Unicode" w:hAnsi="Lucida Sans Unicode" w:cs="Lucida Sans Unicode"/>
          <w:color w:val="auto"/>
          <w:sz w:val="24"/>
          <w:szCs w:val="24"/>
          <w:lang w:val="pt-PT"/>
        </w:rPr>
        <w:t>Susana Marto e Susana Moreira</w:t>
      </w:r>
    </w:p>
    <w:p w:rsidR="00797BCA" w:rsidRDefault="00797BCA" w:rsidP="00797BCA">
      <w:pPr>
        <w:rPr>
          <w:lang w:val="pt-PT"/>
        </w:rPr>
      </w:pPr>
    </w:p>
    <w:sectPr w:rsidR="00797BCA" w:rsidSect="005D3675">
      <w:headerReference w:type="default" r:id="rId22"/>
      <w:footerReference w:type="default" r:id="rId2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7D6" w:rsidRDefault="001867D6" w:rsidP="00E46EE5">
      <w:pPr>
        <w:spacing w:after="0" w:line="240" w:lineRule="auto"/>
      </w:pPr>
      <w:r>
        <w:separator/>
      </w:r>
    </w:p>
  </w:endnote>
  <w:endnote w:type="continuationSeparator" w:id="1">
    <w:p w:rsidR="001867D6" w:rsidRDefault="001867D6" w:rsidP="00E46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8E" w:rsidRPr="00461634" w:rsidRDefault="00B42E8E" w:rsidP="00E46EE5">
    <w:pPr>
      <w:pStyle w:val="Rodap"/>
      <w:jc w:val="right"/>
      <w:rPr>
        <w:lang w:val="pt-PT"/>
      </w:rPr>
    </w:pPr>
    <w:r w:rsidRPr="00461634">
      <w:rPr>
        <w:lang w:val="pt-PT"/>
      </w:rPr>
      <w:t>Mira de Aire, 30 de Junho de 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7D6" w:rsidRDefault="001867D6" w:rsidP="00E46EE5">
      <w:pPr>
        <w:spacing w:after="0" w:line="240" w:lineRule="auto"/>
      </w:pPr>
      <w:r>
        <w:separator/>
      </w:r>
    </w:p>
  </w:footnote>
  <w:footnote w:type="continuationSeparator" w:id="1">
    <w:p w:rsidR="001867D6" w:rsidRDefault="001867D6" w:rsidP="00E46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E8E" w:rsidRPr="00461634" w:rsidRDefault="00B42E8E" w:rsidP="00E46EE5">
    <w:pPr>
      <w:pStyle w:val="Cabealho"/>
      <w:jc w:val="right"/>
      <w:rPr>
        <w:lang w:val="pt-PT"/>
      </w:rPr>
    </w:pPr>
    <w:r w:rsidRPr="00461634">
      <w:rPr>
        <w:lang w:val="pt-PT"/>
      </w:rPr>
      <w:t>STC7-DR3 Ciência e Controvérsia Pública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.75pt;height:12.75pt" o:bullet="t">
        <v:imagedata r:id="rId1" o:title="BD21304_"/>
      </v:shape>
    </w:pict>
  </w:numPicBullet>
  <w:numPicBullet w:numPicBulletId="1">
    <w:pict>
      <v:shape id="_x0000_i1032" type="#_x0000_t75" style="width:9pt;height:9pt" o:bullet="t">
        <v:imagedata r:id="rId2" o:title="BD15058_"/>
      </v:shape>
    </w:pict>
  </w:numPicBullet>
  <w:numPicBullet w:numPicBulletId="2">
    <w:pict>
      <v:shape id="_x0000_i1033" type="#_x0000_t75" style="width:9pt;height:9pt" o:bullet="t">
        <v:imagedata r:id="rId3" o:title="BD21482_"/>
      </v:shape>
    </w:pict>
  </w:numPicBullet>
  <w:numPicBullet w:numPicBulletId="3">
    <w:pict>
      <v:shape id="_x0000_i1034" type="#_x0000_t75" style="width:21pt;height:9pt" o:bullet="t">
        <v:imagedata r:id="rId4" o:title="BD21310_"/>
      </v:shape>
    </w:pict>
  </w:numPicBullet>
  <w:numPicBullet w:numPicBulletId="4">
    <w:pict>
      <v:shape id="_x0000_i1035" type="#_x0000_t75" style="width:15pt;height:13.5pt" o:bullet="t">
        <v:imagedata r:id="rId5" o:title="BD21337_"/>
      </v:shape>
    </w:pict>
  </w:numPicBullet>
  <w:abstractNum w:abstractNumId="0">
    <w:nsid w:val="198D74BF"/>
    <w:multiLevelType w:val="hybridMultilevel"/>
    <w:tmpl w:val="29F06A32"/>
    <w:lvl w:ilvl="0" w:tplc="79CC2102">
      <w:start w:val="1"/>
      <w:numFmt w:val="bullet"/>
      <w:lvlText w:val="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B2B09"/>
    <w:multiLevelType w:val="hybridMultilevel"/>
    <w:tmpl w:val="BEC2B56C"/>
    <w:lvl w:ilvl="0" w:tplc="79CC2102">
      <w:start w:val="1"/>
      <w:numFmt w:val="bullet"/>
      <w:lvlText w:val=""/>
      <w:lvlJc w:val="left"/>
      <w:pPr>
        <w:ind w:left="3589" w:hanging="360"/>
      </w:pPr>
      <w:rPr>
        <w:rFonts w:ascii="Symbol" w:hAnsi="Symbol" w:hint="default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2">
    <w:nsid w:val="3B777C8E"/>
    <w:multiLevelType w:val="hybridMultilevel"/>
    <w:tmpl w:val="2EBC4BE8"/>
    <w:lvl w:ilvl="0" w:tplc="79CC2102">
      <w:start w:val="1"/>
      <w:numFmt w:val="bullet"/>
      <w:lvlText w:val=""/>
      <w:lvlJc w:val="left"/>
      <w:pPr>
        <w:ind w:left="3589" w:hanging="360"/>
      </w:pPr>
      <w:rPr>
        <w:rFonts w:ascii="Symbol" w:hAnsi="Symbol" w:hint="default"/>
        <w:color w:val="auto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90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862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9349" w:hanging="360"/>
      </w:pPr>
      <w:rPr>
        <w:rFonts w:ascii="Wingdings" w:hAnsi="Wingdings" w:hint="default"/>
      </w:rPr>
    </w:lvl>
  </w:abstractNum>
  <w:abstractNum w:abstractNumId="3">
    <w:nsid w:val="629B1552"/>
    <w:multiLevelType w:val="hybridMultilevel"/>
    <w:tmpl w:val="573ADD86"/>
    <w:lvl w:ilvl="0" w:tplc="7BCCB908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0B654C"/>
    <w:multiLevelType w:val="hybridMultilevel"/>
    <w:tmpl w:val="3E34ADDC"/>
    <w:lvl w:ilvl="0" w:tplc="7BCCB908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24B0F"/>
    <w:multiLevelType w:val="hybridMultilevel"/>
    <w:tmpl w:val="8398EE9E"/>
    <w:lvl w:ilvl="0" w:tplc="7BCCB908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8E3B46"/>
    <w:multiLevelType w:val="hybridMultilevel"/>
    <w:tmpl w:val="79A2A76E"/>
    <w:lvl w:ilvl="0" w:tplc="7BCCB908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4A40"/>
    <w:rsid w:val="00016325"/>
    <w:rsid w:val="00054150"/>
    <w:rsid w:val="00080F95"/>
    <w:rsid w:val="000F2285"/>
    <w:rsid w:val="0012157A"/>
    <w:rsid w:val="00130903"/>
    <w:rsid w:val="00150D9C"/>
    <w:rsid w:val="0015455C"/>
    <w:rsid w:val="0017308E"/>
    <w:rsid w:val="00177154"/>
    <w:rsid w:val="00182704"/>
    <w:rsid w:val="001867D6"/>
    <w:rsid w:val="001B0CD0"/>
    <w:rsid w:val="001B2FF6"/>
    <w:rsid w:val="002026DA"/>
    <w:rsid w:val="00205CB7"/>
    <w:rsid w:val="00210F0F"/>
    <w:rsid w:val="00214E22"/>
    <w:rsid w:val="002369D1"/>
    <w:rsid w:val="00243F34"/>
    <w:rsid w:val="0029184F"/>
    <w:rsid w:val="002A3881"/>
    <w:rsid w:val="002C7D5C"/>
    <w:rsid w:val="002F199E"/>
    <w:rsid w:val="002F3C4A"/>
    <w:rsid w:val="002F7012"/>
    <w:rsid w:val="00351D18"/>
    <w:rsid w:val="00374D0E"/>
    <w:rsid w:val="003C5BD9"/>
    <w:rsid w:val="003E3B64"/>
    <w:rsid w:val="00416051"/>
    <w:rsid w:val="00432995"/>
    <w:rsid w:val="00461634"/>
    <w:rsid w:val="004F588E"/>
    <w:rsid w:val="00506D88"/>
    <w:rsid w:val="00543F22"/>
    <w:rsid w:val="00547504"/>
    <w:rsid w:val="005D3675"/>
    <w:rsid w:val="00620571"/>
    <w:rsid w:val="00626081"/>
    <w:rsid w:val="00686F90"/>
    <w:rsid w:val="006A1547"/>
    <w:rsid w:val="00757F63"/>
    <w:rsid w:val="00797BCA"/>
    <w:rsid w:val="007B56C4"/>
    <w:rsid w:val="007F0137"/>
    <w:rsid w:val="00823FB2"/>
    <w:rsid w:val="00922E57"/>
    <w:rsid w:val="00972CDD"/>
    <w:rsid w:val="00975D20"/>
    <w:rsid w:val="009A1E77"/>
    <w:rsid w:val="00A85E0F"/>
    <w:rsid w:val="00A871E3"/>
    <w:rsid w:val="00AC17AE"/>
    <w:rsid w:val="00B42E8E"/>
    <w:rsid w:val="00B52078"/>
    <w:rsid w:val="00B73C69"/>
    <w:rsid w:val="00B97B21"/>
    <w:rsid w:val="00C108C8"/>
    <w:rsid w:val="00C307DC"/>
    <w:rsid w:val="00C40BA9"/>
    <w:rsid w:val="00D95327"/>
    <w:rsid w:val="00DF3D73"/>
    <w:rsid w:val="00E16BB6"/>
    <w:rsid w:val="00E4621B"/>
    <w:rsid w:val="00E46EE5"/>
    <w:rsid w:val="00E62602"/>
    <w:rsid w:val="00E91664"/>
    <w:rsid w:val="00EB335C"/>
    <w:rsid w:val="00EB4A40"/>
    <w:rsid w:val="00EE3DE5"/>
    <w:rsid w:val="00FB43D2"/>
    <w:rsid w:val="00FD7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EE5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cter"/>
    <w:uiPriority w:val="9"/>
    <w:qFormat/>
    <w:rsid w:val="00E46EE5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E46EE5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cter"/>
    <w:uiPriority w:val="9"/>
    <w:semiHidden/>
    <w:unhideWhenUsed/>
    <w:qFormat/>
    <w:rsid w:val="00E46EE5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E46EE5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E46EE5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E46EE5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E46EE5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E46EE5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E46EE5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semiHidden/>
    <w:unhideWhenUsed/>
    <w:rsid w:val="003C5BD9"/>
    <w:rPr>
      <w:strike w:val="0"/>
      <w:dstrike w:val="0"/>
      <w:color w:val="99BBDD"/>
      <w:u w:val="none"/>
      <w:effect w:val="none"/>
    </w:rPr>
  </w:style>
  <w:style w:type="paragraph" w:styleId="Cabealho">
    <w:name w:val="header"/>
    <w:basedOn w:val="Normal"/>
    <w:link w:val="CabealhoCarcter"/>
    <w:uiPriority w:val="99"/>
    <w:semiHidden/>
    <w:unhideWhenUsed/>
    <w:rsid w:val="00E46E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E46EE5"/>
  </w:style>
  <w:style w:type="paragraph" w:styleId="Rodap">
    <w:name w:val="footer"/>
    <w:basedOn w:val="Normal"/>
    <w:link w:val="RodapCarcter"/>
    <w:uiPriority w:val="99"/>
    <w:unhideWhenUsed/>
    <w:rsid w:val="00E46E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46EE5"/>
  </w:style>
  <w:style w:type="character" w:customStyle="1" w:styleId="Ttulo2Carcter">
    <w:name w:val="Título 2 Carácter"/>
    <w:basedOn w:val="Tipodeletrapredefinidodopargrafo"/>
    <w:link w:val="Ttulo2"/>
    <w:uiPriority w:val="9"/>
    <w:rsid w:val="00E46EE5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1Carcter">
    <w:name w:val="Título 1 Carácter"/>
    <w:basedOn w:val="Tipodeletrapredefinidodopargrafo"/>
    <w:link w:val="Ttulo1"/>
    <w:uiPriority w:val="9"/>
    <w:rsid w:val="00E46EE5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3Carcter">
    <w:name w:val="Título 3 Carácter"/>
    <w:basedOn w:val="Tipodeletrapredefinidodopargrafo"/>
    <w:link w:val="Ttulo3"/>
    <w:uiPriority w:val="9"/>
    <w:semiHidden/>
    <w:rsid w:val="00E46EE5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E46EE5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E46EE5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E46EE5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E46EE5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E46EE5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E46EE5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E46EE5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cter"/>
    <w:uiPriority w:val="10"/>
    <w:qFormat/>
    <w:rsid w:val="00E46EE5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E46EE5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cter"/>
    <w:uiPriority w:val="11"/>
    <w:qFormat/>
    <w:rsid w:val="00E46EE5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E46EE5"/>
    <w:rPr>
      <w:smallCaps/>
      <w:color w:val="938953" w:themeColor="background2" w:themeShade="7F"/>
      <w:spacing w:val="5"/>
      <w:sz w:val="28"/>
      <w:szCs w:val="28"/>
    </w:rPr>
  </w:style>
  <w:style w:type="character" w:styleId="Forte">
    <w:name w:val="Strong"/>
    <w:uiPriority w:val="22"/>
    <w:qFormat/>
    <w:rsid w:val="00E46EE5"/>
    <w:rPr>
      <w:b/>
      <w:bCs/>
      <w:spacing w:val="0"/>
    </w:rPr>
  </w:style>
  <w:style w:type="character" w:styleId="nfase">
    <w:name w:val="Emphasis"/>
    <w:uiPriority w:val="20"/>
    <w:qFormat/>
    <w:rsid w:val="00E46EE5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emEspaamento">
    <w:name w:val="No Spacing"/>
    <w:basedOn w:val="Normal"/>
    <w:uiPriority w:val="1"/>
    <w:qFormat/>
    <w:rsid w:val="00E46EE5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E46EE5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E46EE5"/>
    <w:rPr>
      <w:i/>
      <w:iCs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E46EE5"/>
    <w:rPr>
      <w:i/>
      <w:iCs/>
      <w:color w:val="5A5A5A" w:themeColor="text1" w:themeTint="A5"/>
      <w:sz w:val="20"/>
      <w:szCs w:val="20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E46EE5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E46EE5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nfaseDiscreto">
    <w:name w:val="Subtle Emphasis"/>
    <w:uiPriority w:val="19"/>
    <w:qFormat/>
    <w:rsid w:val="00E46EE5"/>
    <w:rPr>
      <w:smallCaps/>
      <w:dstrike w:val="0"/>
      <w:color w:val="5A5A5A" w:themeColor="text1" w:themeTint="A5"/>
      <w:vertAlign w:val="baseline"/>
    </w:rPr>
  </w:style>
  <w:style w:type="character" w:styleId="nfaseIntenso">
    <w:name w:val="Intense Emphasis"/>
    <w:uiPriority w:val="21"/>
    <w:qFormat/>
    <w:rsid w:val="00E46EE5"/>
    <w:rPr>
      <w:b/>
      <w:bCs/>
      <w:smallCaps/>
      <w:color w:val="4F81BD" w:themeColor="accent1"/>
      <w:spacing w:val="40"/>
    </w:rPr>
  </w:style>
  <w:style w:type="character" w:styleId="RefernciaDiscreta">
    <w:name w:val="Subtle Reference"/>
    <w:uiPriority w:val="31"/>
    <w:qFormat/>
    <w:rsid w:val="00E46EE5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nciaIntensa">
    <w:name w:val="Intense Reference"/>
    <w:uiPriority w:val="32"/>
    <w:qFormat/>
    <w:rsid w:val="00E46EE5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oLivro">
    <w:name w:val="Book Title"/>
    <w:uiPriority w:val="33"/>
    <w:qFormat/>
    <w:rsid w:val="00E46EE5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E46EE5"/>
    <w:pPr>
      <w:outlineLvl w:val="9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E46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46EE5"/>
    <w:rPr>
      <w:rFonts w:ascii="Tahoma" w:hAnsi="Tahoma" w:cs="Tahoma"/>
      <w:color w:val="5A5A5A" w:themeColor="text1" w:themeTint="A5"/>
      <w:sz w:val="16"/>
      <w:szCs w:val="16"/>
    </w:rPr>
  </w:style>
  <w:style w:type="table" w:styleId="Tabelacomgrelha">
    <w:name w:val="Table Grid"/>
    <w:basedOn w:val="Tabelanormal"/>
    <w:uiPriority w:val="59"/>
    <w:rsid w:val="00C30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documento">
    <w:name w:val="Document Map"/>
    <w:basedOn w:val="Normal"/>
    <w:link w:val="MapadodocumentoCarcter"/>
    <w:uiPriority w:val="99"/>
    <w:semiHidden/>
    <w:unhideWhenUsed/>
    <w:rsid w:val="00173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arcter">
    <w:name w:val="Mapa do documento Carácter"/>
    <w:basedOn w:val="Tipodeletrapredefinidodopargrafo"/>
    <w:link w:val="Mapadodocumento"/>
    <w:uiPriority w:val="99"/>
    <w:semiHidden/>
    <w:rsid w:val="0017308E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G:\pen%203\SMMO270410\Base%20+%20Tec%20(toda%20Info%20SMMO\STC\Gon&#231;alo\NG7\Trabalhos%20feito\STC7_DR3%20Inqueritos%20Eutanasi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Género</a:t>
            </a:r>
          </a:p>
        </c:rich>
      </c:tx>
    </c:title>
    <c:view3D>
      <c:rotX val="75"/>
      <c:perspective val="30"/>
    </c:view3D>
    <c:plotArea>
      <c:layout>
        <c:manualLayout>
          <c:layoutTarget val="inner"/>
          <c:xMode val="edge"/>
          <c:yMode val="edge"/>
          <c:x val="9.861111111111108E-2"/>
          <c:y val="0.35239246135899888"/>
          <c:w val="0.81388888888889122"/>
          <c:h val="0.55011300670749486"/>
        </c:manualLayout>
      </c:layout>
      <c:pie3DChart>
        <c:varyColors val="1"/>
        <c:ser>
          <c:idx val="0"/>
          <c:order val="0"/>
          <c:explosion val="22"/>
          <c:dLbls>
            <c:showPercent val="1"/>
          </c:dLbls>
          <c:cat>
            <c:strRef>
              <c:f>'Resultado dos Inquéritos '!$A$7:$A$9</c:f>
              <c:strCache>
                <c:ptCount val="3"/>
                <c:pt idx="0">
                  <c:v>Género </c:v>
                </c:pt>
                <c:pt idx="1">
                  <c:v>F</c:v>
                </c:pt>
                <c:pt idx="2">
                  <c:v>M</c:v>
                </c:pt>
              </c:strCache>
            </c:strRef>
          </c:cat>
          <c:val>
            <c:numRef>
              <c:f>'Resultado dos Inquéritos '!$B$7:$B$9</c:f>
              <c:numCache>
                <c:formatCode>General</c:formatCode>
                <c:ptCount val="3"/>
                <c:pt idx="0">
                  <c:v>0</c:v>
                </c:pt>
                <c:pt idx="1">
                  <c:v>17</c:v>
                </c:pt>
                <c:pt idx="2">
                  <c:v>8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6- Se sofresse de uma doença terminal, pediria a Eutanásia?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'!$B$104:$B$105</c:f>
              <c:strCache>
                <c:ptCount val="1"/>
                <c:pt idx="0">
                  <c:v>6- Se sofresse de uma doença terminal, pediria a Eutanásia? Quant.</c:v>
                </c:pt>
              </c:strCache>
            </c:strRef>
          </c:tx>
          <c:dLbls>
            <c:showVal val="1"/>
          </c:dLbls>
          <c:cat>
            <c:strRef>
              <c:f>'Resultado dos Inquéritos '!$A$106:$A$108</c:f>
              <c:strCache>
                <c:ptCount val="3"/>
                <c:pt idx="0">
                  <c:v>Sim</c:v>
                </c:pt>
                <c:pt idx="1">
                  <c:v>Não</c:v>
                </c:pt>
                <c:pt idx="2">
                  <c:v>Depende das circunstâncias</c:v>
                </c:pt>
              </c:strCache>
            </c:strRef>
          </c:cat>
          <c:val>
            <c:numRef>
              <c:f>'Resultado dos Inquéritos '!$B$106:$B$108</c:f>
              <c:numCache>
                <c:formatCode>General</c:formatCode>
                <c:ptCount val="3"/>
                <c:pt idx="0">
                  <c:v>18</c:v>
                </c:pt>
                <c:pt idx="1">
                  <c:v>5</c:v>
                </c:pt>
                <c:pt idx="2">
                  <c:v>2</c:v>
                </c:pt>
              </c:numCache>
            </c:numRef>
          </c:val>
        </c:ser>
        <c:dLbls>
          <c:showVal val="1"/>
        </c:dLbls>
        <c:shape val="box"/>
        <c:axId val="90429696"/>
        <c:axId val="90431488"/>
        <c:axId val="0"/>
      </c:bar3DChart>
      <c:catAx>
        <c:axId val="90429696"/>
        <c:scaling>
          <c:orientation val="minMax"/>
        </c:scaling>
        <c:axPos val="b"/>
        <c:majorGridlines/>
        <c:majorTickMark val="none"/>
        <c:tickLblPos val="nextTo"/>
        <c:crossAx val="90431488"/>
        <c:crosses val="autoZero"/>
        <c:auto val="1"/>
        <c:lblAlgn val="ctr"/>
        <c:lblOffset val="100"/>
      </c:catAx>
      <c:valAx>
        <c:axId val="9043148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429696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7- Se ficasse inconsciente, delegaria essa decisão em alguém? Em caso afirmativo, em que confiava essa decisão?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'!$B$111:$B$113</c:f>
              <c:strCache>
                <c:ptCount val="1"/>
                <c:pt idx="0">
                  <c:v>7- Se ficasse inconsciente, delegaria essa decisão em alguém? Em caso afirmativo, em que confiava essa decisão? Quant.</c:v>
                </c:pt>
              </c:strCache>
            </c:strRef>
          </c:tx>
          <c:dLbls>
            <c:showVal val="1"/>
          </c:dLbls>
          <c:cat>
            <c:strRef>
              <c:f>'Resultado dos Inquéritos '!$A$114:$A$117</c:f>
              <c:strCache>
                <c:ptCount val="4"/>
                <c:pt idx="0">
                  <c:v>Médicos</c:v>
                </c:pt>
                <c:pt idx="1">
                  <c:v>Familiares</c:v>
                </c:pt>
                <c:pt idx="2">
                  <c:v>Não respondeu</c:v>
                </c:pt>
                <c:pt idx="3">
                  <c:v>Não </c:v>
                </c:pt>
              </c:strCache>
            </c:strRef>
          </c:cat>
          <c:val>
            <c:numRef>
              <c:f>'Resultado dos Inquéritos '!$B$114:$B$117</c:f>
              <c:numCache>
                <c:formatCode>General</c:formatCode>
                <c:ptCount val="4"/>
                <c:pt idx="0">
                  <c:v>1</c:v>
                </c:pt>
                <c:pt idx="1">
                  <c:v>19</c:v>
                </c:pt>
                <c:pt idx="2">
                  <c:v>1</c:v>
                </c:pt>
                <c:pt idx="3">
                  <c:v>4</c:v>
                </c:pt>
              </c:numCache>
            </c:numRef>
          </c:val>
        </c:ser>
        <c:dLbls>
          <c:showVal val="1"/>
        </c:dLbls>
        <c:shape val="box"/>
        <c:axId val="91185152"/>
        <c:axId val="91186688"/>
        <c:axId val="0"/>
      </c:bar3DChart>
      <c:catAx>
        <c:axId val="91185152"/>
        <c:scaling>
          <c:orientation val="minMax"/>
        </c:scaling>
        <c:axPos val="b"/>
        <c:minorGridlines/>
        <c:majorTickMark val="none"/>
        <c:tickLblPos val="nextTo"/>
        <c:crossAx val="91186688"/>
        <c:crosses val="autoZero"/>
        <c:auto val="1"/>
        <c:lblAlgn val="ctr"/>
        <c:lblOffset val="100"/>
      </c:catAx>
      <c:valAx>
        <c:axId val="9118668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1185152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8- No caso de um médico, a pedido de um paciente, praticar a Eutanásia, acha que deve ser punido?  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3.0555555555555582E-2"/>
          <c:y val="0.38854184893554988"/>
          <c:w val="0.93888888888889066"/>
          <c:h val="0.39532006415864951"/>
        </c:manualLayout>
      </c:layout>
      <c:bar3DChart>
        <c:barDir val="col"/>
        <c:grouping val="clustered"/>
        <c:ser>
          <c:idx val="0"/>
          <c:order val="0"/>
          <c:tx>
            <c:strRef>
              <c:f>'Resultado dos Inquéritos '!$B$120:$B$122</c:f>
              <c:strCache>
                <c:ptCount val="1"/>
                <c:pt idx="0">
                  <c:v>8- No caso de um médico, a pedido de um paciente, praticar a Eutanásia, acha que deve ser punido? Quant. </c:v>
                </c:pt>
              </c:strCache>
            </c:strRef>
          </c:tx>
          <c:dLbls>
            <c:showVal val="1"/>
          </c:dLbls>
          <c:cat>
            <c:strRef>
              <c:f>'Resultado dos Inquéritos '!$A$123:$A$125</c:f>
              <c:strCache>
                <c:ptCount val="3"/>
                <c:pt idx="0">
                  <c:v>Depende da situação</c:v>
                </c:pt>
                <c:pt idx="1">
                  <c:v>Não</c:v>
                </c:pt>
                <c:pt idx="2">
                  <c:v>Sim</c:v>
                </c:pt>
              </c:strCache>
            </c:strRef>
          </c:cat>
          <c:val>
            <c:numRef>
              <c:f>'Resultado dos Inquéritos '!$B$123:$B$125</c:f>
              <c:numCache>
                <c:formatCode>General</c:formatCode>
                <c:ptCount val="3"/>
                <c:pt idx="0">
                  <c:v>2</c:v>
                </c:pt>
                <c:pt idx="1">
                  <c:v>23</c:v>
                </c:pt>
                <c:pt idx="2">
                  <c:v>1</c:v>
                </c:pt>
              </c:numCache>
            </c:numRef>
          </c:val>
        </c:ser>
        <c:dLbls>
          <c:showVal val="1"/>
        </c:dLbls>
        <c:shape val="box"/>
        <c:axId val="91219456"/>
        <c:axId val="91220992"/>
        <c:axId val="0"/>
      </c:bar3DChart>
      <c:catAx>
        <c:axId val="91219456"/>
        <c:scaling>
          <c:orientation val="minMax"/>
        </c:scaling>
        <c:axPos val="b"/>
        <c:majorGridlines/>
        <c:majorTickMark val="none"/>
        <c:tickLblPos val="nextTo"/>
        <c:crossAx val="91220992"/>
        <c:crosses val="autoZero"/>
        <c:auto val="1"/>
        <c:lblAlgn val="ctr"/>
        <c:lblOffset val="100"/>
      </c:catAx>
      <c:valAx>
        <c:axId val="9122099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1219456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100"/>
              <a:t>9- Concordaria com um Referendo sobre este tema? 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'!$B$128:$B$129</c:f>
              <c:strCache>
                <c:ptCount val="1"/>
                <c:pt idx="0">
                  <c:v>9- Concordaria com um Referendo sobre este tema?  Quant.</c:v>
                </c:pt>
              </c:strCache>
            </c:strRef>
          </c:tx>
          <c:dLbls>
            <c:showVal val="1"/>
          </c:dLbls>
          <c:cat>
            <c:strRef>
              <c:f>'Resultado dos Inquéritos '!$A$130:$A$131</c:f>
              <c:strCache>
                <c:ptCount val="2"/>
                <c:pt idx="0">
                  <c:v>Sim </c:v>
                </c:pt>
                <c:pt idx="1">
                  <c:v>Não</c:v>
                </c:pt>
              </c:strCache>
            </c:strRef>
          </c:cat>
          <c:val>
            <c:numRef>
              <c:f>'Resultado dos Inquéritos '!$B$130:$B$131</c:f>
              <c:numCache>
                <c:formatCode>General</c:formatCode>
                <c:ptCount val="2"/>
                <c:pt idx="0">
                  <c:v>17</c:v>
                </c:pt>
                <c:pt idx="1">
                  <c:v>8</c:v>
                </c:pt>
              </c:numCache>
            </c:numRef>
          </c:val>
        </c:ser>
        <c:dLbls>
          <c:showVal val="1"/>
        </c:dLbls>
        <c:shape val="box"/>
        <c:axId val="103447552"/>
        <c:axId val="103461632"/>
        <c:axId val="0"/>
      </c:bar3DChart>
      <c:catAx>
        <c:axId val="103447552"/>
        <c:scaling>
          <c:orientation val="minMax"/>
        </c:scaling>
        <c:axPos val="b"/>
        <c:majorGridlines/>
        <c:majorTickMark val="none"/>
        <c:tickLblPos val="nextTo"/>
        <c:crossAx val="103461632"/>
        <c:crosses val="autoZero"/>
        <c:auto val="1"/>
        <c:lblAlgn val="ctr"/>
        <c:lblOffset val="100"/>
      </c:catAx>
      <c:valAx>
        <c:axId val="103461632"/>
        <c:scaling>
          <c:orientation val="minMax"/>
        </c:scaling>
        <c:delete val="1"/>
        <c:axPos val="l"/>
        <c:majorGridlines/>
        <c:numFmt formatCode="General" sourceLinked="1"/>
        <c:majorTickMark val="none"/>
        <c:tickLblPos val="none"/>
        <c:crossAx val="103447552"/>
        <c:crosses val="autoZero"/>
        <c:crossBetween val="between"/>
      </c:valAx>
    </c:plotArea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9.1 Fundamente a sua resposta?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'!$B$133:$B$134</c:f>
              <c:strCache>
                <c:ptCount val="1"/>
                <c:pt idx="0">
                  <c:v>Fundamente a sua resposta Quant.</c:v>
                </c:pt>
              </c:strCache>
            </c:strRef>
          </c:tx>
          <c:dLbls>
            <c:showVal val="1"/>
          </c:dLbls>
          <c:cat>
            <c:strRef>
              <c:f>'Resultado dos Inquéritos '!$A$135:$A$139</c:f>
              <c:strCache>
                <c:ptCount val="5"/>
                <c:pt idx="0">
                  <c:v>Não se justica</c:v>
                </c:pt>
                <c:pt idx="1">
                  <c:v>Decisão pessoal</c:v>
                </c:pt>
                <c:pt idx="2">
                  <c:v>Não confia no referendo</c:v>
                </c:pt>
                <c:pt idx="3">
                  <c:v>Não responde</c:v>
                </c:pt>
                <c:pt idx="4">
                  <c:v>Saber a opinião das pessoas</c:v>
                </c:pt>
              </c:strCache>
            </c:strRef>
          </c:cat>
          <c:val>
            <c:numRef>
              <c:f>'Resultado dos Inquéritos '!$B$135:$B$139</c:f>
              <c:numCache>
                <c:formatCode>General</c:formatCode>
                <c:ptCount val="5"/>
                <c:pt idx="0">
                  <c:v>2</c:v>
                </c:pt>
                <c:pt idx="1">
                  <c:v>7</c:v>
                </c:pt>
                <c:pt idx="2">
                  <c:v>1</c:v>
                </c:pt>
                <c:pt idx="3">
                  <c:v>3</c:v>
                </c:pt>
                <c:pt idx="4">
                  <c:v>12</c:v>
                </c:pt>
              </c:numCache>
            </c:numRef>
          </c:val>
        </c:ser>
        <c:dLbls>
          <c:showVal val="1"/>
        </c:dLbls>
        <c:shape val="box"/>
        <c:axId val="103555840"/>
        <c:axId val="103557376"/>
        <c:axId val="0"/>
      </c:bar3DChart>
      <c:catAx>
        <c:axId val="103555840"/>
        <c:scaling>
          <c:orientation val="minMax"/>
        </c:scaling>
        <c:axPos val="b"/>
        <c:majorGridlines/>
        <c:majorTickMark val="none"/>
        <c:tickLblPos val="nextTo"/>
        <c:crossAx val="103557376"/>
        <c:crosses val="autoZero"/>
        <c:auto val="1"/>
        <c:lblAlgn val="ctr"/>
        <c:lblOffset val="100"/>
      </c:catAx>
      <c:valAx>
        <c:axId val="103557376"/>
        <c:scaling>
          <c:orientation val="minMax"/>
        </c:scaling>
        <c:delete val="1"/>
        <c:axPos val="l"/>
        <c:majorGridlines/>
        <c:numFmt formatCode="General" sourceLinked="1"/>
        <c:majorTickMark val="none"/>
        <c:tickLblPos val="none"/>
        <c:crossAx val="103555840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pt-PT" sz="1100"/>
              <a:t>Idades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dLblPos val="ctr"/>
            <c:showVal val="1"/>
          </c:dLbls>
          <c:cat>
            <c:strRef>
              <c:f>Folha2!$J$4:$J$8</c:f>
              <c:strCache>
                <c:ptCount val="5"/>
                <c:pt idx="0">
                  <c:v>15;24</c:v>
                </c:pt>
                <c:pt idx="1">
                  <c:v>25;34</c:v>
                </c:pt>
                <c:pt idx="2">
                  <c:v>35;44</c:v>
                </c:pt>
                <c:pt idx="3">
                  <c:v>45;54</c:v>
                </c:pt>
                <c:pt idx="4">
                  <c:v>55;65</c:v>
                </c:pt>
              </c:strCache>
            </c:strRef>
          </c:cat>
          <c:val>
            <c:numRef>
              <c:f>Folha2!$K$4:$K$8</c:f>
              <c:numCache>
                <c:formatCode>General</c:formatCode>
                <c:ptCount val="5"/>
                <c:pt idx="0">
                  <c:v>4</c:v>
                </c:pt>
                <c:pt idx="1">
                  <c:v>10</c:v>
                </c:pt>
                <c:pt idx="2">
                  <c:v>4</c:v>
                </c:pt>
                <c:pt idx="3">
                  <c:v>4</c:v>
                </c:pt>
                <c:pt idx="4">
                  <c:v>3</c:v>
                </c:pt>
              </c:numCache>
            </c:numRef>
          </c:val>
        </c:ser>
        <c:dLbls>
          <c:showVal val="1"/>
        </c:dLbls>
        <c:gapWidth val="0"/>
        <c:axId val="87590016"/>
        <c:axId val="87591552"/>
      </c:barChart>
      <c:catAx>
        <c:axId val="87590016"/>
        <c:scaling>
          <c:orientation val="minMax"/>
        </c:scaling>
        <c:axPos val="b"/>
        <c:minorGridlines/>
        <c:majorTickMark val="none"/>
        <c:tickLblPos val="nextTo"/>
        <c:crossAx val="87591552"/>
        <c:crosses val="autoZero"/>
        <c:auto val="1"/>
        <c:lblAlgn val="ctr"/>
        <c:lblOffset val="100"/>
      </c:catAx>
      <c:valAx>
        <c:axId val="87591552"/>
        <c:scaling>
          <c:orientation val="minMax"/>
        </c:scaling>
        <c:axPos val="l"/>
        <c:majorGridlines/>
        <c:numFmt formatCode="General" sourceLinked="1"/>
        <c:tickLblPos val="nextTo"/>
        <c:crossAx val="87590016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Profissão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9.1419072615923011E-2"/>
          <c:y val="0.18554425488480691"/>
          <c:w val="0.7366655730533701"/>
          <c:h val="0.38544728783902166"/>
        </c:manualLayout>
      </c:layout>
      <c:bar3DChart>
        <c:barDir val="col"/>
        <c:grouping val="stacked"/>
        <c:ser>
          <c:idx val="0"/>
          <c:order val="0"/>
          <c:tx>
            <c:strRef>
              <c:f>'Resultado dos Inquéritos '!$B$17</c:f>
              <c:strCache>
                <c:ptCount val="1"/>
                <c:pt idx="0">
                  <c:v>Quant.</c:v>
                </c:pt>
              </c:strCache>
            </c:strRef>
          </c:tx>
          <c:dLbls>
            <c:showVal val="1"/>
          </c:dLbls>
          <c:cat>
            <c:strRef>
              <c:f>'Resultado dos Inquéritos '!$A$18:$A$35</c:f>
              <c:strCache>
                <c:ptCount val="18"/>
                <c:pt idx="0">
                  <c:v>Mecanico</c:v>
                </c:pt>
                <c:pt idx="1">
                  <c:v>Militar da Marinha de Guerra Portuguesa</c:v>
                </c:pt>
                <c:pt idx="2">
                  <c:v>Recpcionista</c:v>
                </c:pt>
                <c:pt idx="3">
                  <c:v>Estudante</c:v>
                </c:pt>
                <c:pt idx="4">
                  <c:v>Professora</c:v>
                </c:pt>
                <c:pt idx="5">
                  <c:v>Empregada de Balção</c:v>
                </c:pt>
                <c:pt idx="6">
                  <c:v>Carpinteiro</c:v>
                </c:pt>
                <c:pt idx="7">
                  <c:v>Desempregada/o</c:v>
                </c:pt>
                <c:pt idx="8">
                  <c:v>Empregada de Lavandaria</c:v>
                </c:pt>
                <c:pt idx="9">
                  <c:v>Reformada</c:v>
                </c:pt>
                <c:pt idx="10">
                  <c:v>Empresária</c:v>
                </c:pt>
                <c:pt idx="11">
                  <c:v>Comercial</c:v>
                </c:pt>
                <c:pt idx="12">
                  <c:v>Agricultor</c:v>
                </c:pt>
                <c:pt idx="13">
                  <c:v>Assitente Operacional</c:v>
                </c:pt>
                <c:pt idx="14">
                  <c:v>Administrativa</c:v>
                </c:pt>
                <c:pt idx="15">
                  <c:v>Estudante</c:v>
                </c:pt>
                <c:pt idx="16">
                  <c:v>Advogada</c:v>
                </c:pt>
                <c:pt idx="17">
                  <c:v>Não responde</c:v>
                </c:pt>
              </c:strCache>
            </c:strRef>
          </c:cat>
          <c:val>
            <c:numRef>
              <c:f>'Resultado dos Inquéritos '!$B$18:$B$35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4</c:v>
                </c:pt>
                <c:pt idx="5">
                  <c:v>2</c:v>
                </c:pt>
                <c:pt idx="6">
                  <c:v>1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2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1</c:v>
                </c:pt>
              </c:numCache>
            </c:numRef>
          </c:val>
        </c:ser>
        <c:dLbls>
          <c:showVal val="1"/>
        </c:dLbls>
        <c:shape val="box"/>
        <c:axId val="90049152"/>
        <c:axId val="90055040"/>
        <c:axId val="0"/>
      </c:bar3DChart>
      <c:catAx>
        <c:axId val="90049152"/>
        <c:scaling>
          <c:orientation val="minMax"/>
        </c:scaling>
        <c:axPos val="b"/>
        <c:majorGridlines/>
        <c:tickLblPos val="nextTo"/>
        <c:crossAx val="90055040"/>
        <c:crosses val="autoZero"/>
        <c:auto val="1"/>
        <c:lblAlgn val="ctr"/>
        <c:lblOffset val="100"/>
      </c:catAx>
      <c:valAx>
        <c:axId val="90055040"/>
        <c:scaling>
          <c:orientation val="minMax"/>
        </c:scaling>
        <c:axPos val="l"/>
        <c:majorGridlines/>
        <c:numFmt formatCode="General" sourceLinked="1"/>
        <c:tickLblPos val="nextTo"/>
        <c:crossAx val="900491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Localidade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0.12256893965084251"/>
          <c:y val="0.23730616196244941"/>
          <c:w val="0.84340075581217067"/>
          <c:h val="0.33347958150523216"/>
        </c:manualLayout>
      </c:layout>
      <c:bar3DChart>
        <c:barDir val="col"/>
        <c:grouping val="stacked"/>
        <c:ser>
          <c:idx val="0"/>
          <c:order val="0"/>
          <c:tx>
            <c:strRef>
              <c:f>'Resultado dos Inquéritos '!$B$40</c:f>
              <c:strCache>
                <c:ptCount val="1"/>
                <c:pt idx="0">
                  <c:v>Quant.</c:v>
                </c:pt>
              </c:strCache>
            </c:strRef>
          </c:tx>
          <c:dLbls>
            <c:showVal val="1"/>
          </c:dLbls>
          <c:cat>
            <c:strRef>
              <c:f>'Resultado dos Inquéritos '!$A$41:$A$47</c:f>
              <c:strCache>
                <c:ptCount val="7"/>
                <c:pt idx="0">
                  <c:v>Fátima </c:v>
                </c:pt>
                <c:pt idx="1">
                  <c:v>Porto de Mós</c:v>
                </c:pt>
                <c:pt idx="2">
                  <c:v>Marinha Grande</c:v>
                </c:pt>
                <c:pt idx="3">
                  <c:v>Leiria </c:v>
                </c:pt>
                <c:pt idx="4">
                  <c:v>Amora</c:v>
                </c:pt>
                <c:pt idx="5">
                  <c:v>Mira de Aire</c:v>
                </c:pt>
                <c:pt idx="6">
                  <c:v>Entroncamento</c:v>
                </c:pt>
              </c:strCache>
            </c:strRef>
          </c:cat>
          <c:val>
            <c:numRef>
              <c:f>'Resultado dos Inquéritos '!$B$41:$B$47</c:f>
              <c:numCache>
                <c:formatCode>General</c:formatCode>
                <c:ptCount val="7"/>
                <c:pt idx="0">
                  <c:v>3</c:v>
                </c:pt>
                <c:pt idx="1">
                  <c:v>4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14</c:v>
                </c:pt>
                <c:pt idx="6">
                  <c:v>1</c:v>
                </c:pt>
              </c:numCache>
            </c:numRef>
          </c:val>
        </c:ser>
        <c:dLbls>
          <c:showVal val="1"/>
        </c:dLbls>
        <c:shape val="box"/>
        <c:axId val="90084096"/>
        <c:axId val="90085632"/>
        <c:axId val="0"/>
      </c:bar3DChart>
      <c:catAx>
        <c:axId val="90084096"/>
        <c:scaling>
          <c:orientation val="minMax"/>
        </c:scaling>
        <c:axPos val="b"/>
        <c:majorGridlines/>
        <c:tickLblPos val="nextTo"/>
        <c:crossAx val="90085632"/>
        <c:crosses val="autoZero"/>
        <c:auto val="1"/>
        <c:lblAlgn val="ctr"/>
        <c:lblOffset val="100"/>
      </c:catAx>
      <c:valAx>
        <c:axId val="90085632"/>
        <c:scaling>
          <c:orientation val="minMax"/>
        </c:scaling>
        <c:axPos val="l"/>
        <c:majorGridlines/>
        <c:numFmt formatCode="General" sourceLinked="1"/>
        <c:tickLblPos val="nextTo"/>
        <c:crossAx val="90084096"/>
        <c:crosses val="autoZero"/>
        <c:crossBetween val="between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 algn="ctr">
              <a:defRPr/>
            </a:pPr>
            <a:r>
              <a:rPr lang="en-US" sz="1200"/>
              <a:t>1 - Sabe o que é a Eutanásia? </a:t>
            </a:r>
          </a:p>
        </c:rich>
      </c:tx>
      <c:layout>
        <c:manualLayout>
          <c:xMode val="edge"/>
          <c:yMode val="edge"/>
          <c:x val="0.2162444464604541"/>
          <c:y val="3.0945419103313852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'!$B$64:$B$65</c:f>
              <c:strCache>
                <c:ptCount val="1"/>
                <c:pt idx="0">
                  <c:v>1 - Sabe o que é a Eutanásia? Quant.</c:v>
                </c:pt>
              </c:strCache>
            </c:strRef>
          </c:tx>
          <c:dLbls>
            <c:showVal val="1"/>
          </c:dLbls>
          <c:cat>
            <c:strRef>
              <c:f>'Resultado dos Inquéritos '!$A$66:$A$67</c:f>
              <c:strCache>
                <c:ptCount val="2"/>
                <c:pt idx="0">
                  <c:v>Não </c:v>
                </c:pt>
                <c:pt idx="1">
                  <c:v>Sim</c:v>
                </c:pt>
              </c:strCache>
            </c:strRef>
          </c:cat>
          <c:val>
            <c:numRef>
              <c:f>'Resultado dos Inquéritos '!$B$66:$B$67</c:f>
              <c:numCache>
                <c:formatCode>General</c:formatCode>
                <c:ptCount val="2"/>
                <c:pt idx="0">
                  <c:v>1</c:v>
                </c:pt>
                <c:pt idx="1">
                  <c:v>24</c:v>
                </c:pt>
              </c:numCache>
            </c:numRef>
          </c:val>
        </c:ser>
        <c:dLbls>
          <c:showVal val="1"/>
        </c:dLbls>
        <c:shape val="box"/>
        <c:axId val="90110208"/>
        <c:axId val="90165248"/>
        <c:axId val="0"/>
      </c:bar3DChart>
      <c:catAx>
        <c:axId val="90110208"/>
        <c:scaling>
          <c:orientation val="minMax"/>
        </c:scaling>
        <c:axPos val="b"/>
        <c:minorGridlines/>
        <c:majorTickMark val="none"/>
        <c:tickLblPos val="nextTo"/>
        <c:crossAx val="90165248"/>
        <c:crosses val="autoZero"/>
        <c:auto val="1"/>
        <c:lblAlgn val="ctr"/>
        <c:lblOffset val="100"/>
      </c:catAx>
      <c:valAx>
        <c:axId val="9016524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110208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2 - Se disse sim na pergunta anterior, o que é para si a Eutanásia?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'!$B$72</c:f>
              <c:strCache>
                <c:ptCount val="1"/>
                <c:pt idx="0">
                  <c:v>Quant.</c:v>
                </c:pt>
              </c:strCache>
            </c:strRef>
          </c:tx>
          <c:dLbls>
            <c:showVal val="1"/>
          </c:dLbls>
          <c:cat>
            <c:strRef>
              <c:f>'Resultado dos Inquéritos '!$A$73:$A$76</c:f>
              <c:strCache>
                <c:ptCount val="4"/>
                <c:pt idx="0">
                  <c:v>Crime</c:v>
                </c:pt>
                <c:pt idx="1">
                  <c:v>Direito acabar com o sofrimento</c:v>
                </c:pt>
                <c:pt idx="2">
                  <c:v>Opção pessoal</c:v>
                </c:pt>
                <c:pt idx="3">
                  <c:v>Não responde</c:v>
                </c:pt>
              </c:strCache>
            </c:strRef>
          </c:cat>
          <c:val>
            <c:numRef>
              <c:f>'Resultado dos Inquéritos '!$B$73:$B$76</c:f>
              <c:numCache>
                <c:formatCode>General</c:formatCode>
                <c:ptCount val="4"/>
                <c:pt idx="0">
                  <c:v>1</c:v>
                </c:pt>
                <c:pt idx="1">
                  <c:v>19</c:v>
                </c:pt>
                <c:pt idx="2">
                  <c:v>4</c:v>
                </c:pt>
                <c:pt idx="3">
                  <c:v>1</c:v>
                </c:pt>
              </c:numCache>
            </c:numRef>
          </c:val>
        </c:ser>
        <c:dLbls>
          <c:showVal val="1"/>
        </c:dLbls>
        <c:shape val="box"/>
        <c:axId val="90263552"/>
        <c:axId val="90265088"/>
        <c:axId val="0"/>
      </c:bar3DChart>
      <c:catAx>
        <c:axId val="90263552"/>
        <c:scaling>
          <c:orientation val="minMax"/>
        </c:scaling>
        <c:axPos val="b"/>
        <c:majorGridlines/>
        <c:majorTickMark val="none"/>
        <c:tickLblPos val="nextTo"/>
        <c:crossAx val="90265088"/>
        <c:crosses val="autoZero"/>
        <c:auto val="1"/>
        <c:lblAlgn val="ctr"/>
        <c:lblOffset val="100"/>
      </c:catAx>
      <c:valAx>
        <c:axId val="9026508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263552"/>
        <c:crosses val="autoZero"/>
        <c:crossBetween val="between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 algn="ctr">
              <a:defRPr/>
            </a:pPr>
            <a:r>
              <a:rPr lang="en-US" sz="1200"/>
              <a:t>3 - Concorda com a prática da Eutanásia? 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'!$B$79:$B$80</c:f>
              <c:strCache>
                <c:ptCount val="1"/>
                <c:pt idx="0">
                  <c:v>3 - Concorda com a prática da Eutanásia? Quant.</c:v>
                </c:pt>
              </c:strCache>
            </c:strRef>
          </c:tx>
          <c:dLbls>
            <c:showVal val="1"/>
          </c:dLbls>
          <c:cat>
            <c:strRef>
              <c:f>'Resultado dos Inquéritos '!$A$81:$A$83</c:f>
              <c:strCache>
                <c:ptCount val="3"/>
                <c:pt idx="0">
                  <c:v>Sim</c:v>
                </c:pt>
                <c:pt idx="1">
                  <c:v>Não</c:v>
                </c:pt>
                <c:pt idx="2">
                  <c:v>Não respondeu</c:v>
                </c:pt>
              </c:strCache>
            </c:strRef>
          </c:cat>
          <c:val>
            <c:numRef>
              <c:f>'Resultado dos Inquéritos '!$B$81:$B$83</c:f>
              <c:numCache>
                <c:formatCode>General</c:formatCode>
                <c:ptCount val="3"/>
                <c:pt idx="0">
                  <c:v>21</c:v>
                </c:pt>
                <c:pt idx="1">
                  <c:v>3</c:v>
                </c:pt>
                <c:pt idx="2">
                  <c:v>1</c:v>
                </c:pt>
              </c:numCache>
            </c:numRef>
          </c:val>
        </c:ser>
        <c:dLbls>
          <c:showVal val="1"/>
        </c:dLbls>
        <c:shape val="box"/>
        <c:axId val="90297856"/>
        <c:axId val="90299392"/>
        <c:axId val="0"/>
      </c:bar3DChart>
      <c:catAx>
        <c:axId val="90297856"/>
        <c:scaling>
          <c:orientation val="minMax"/>
        </c:scaling>
        <c:axPos val="b"/>
        <c:majorGridlines/>
        <c:majorTickMark val="none"/>
        <c:tickLblPos val="nextTo"/>
        <c:crossAx val="90299392"/>
        <c:crosses val="autoZero"/>
        <c:auto val="1"/>
        <c:lblAlgn val="ctr"/>
        <c:lblOffset val="100"/>
      </c:catAx>
      <c:valAx>
        <c:axId val="90299392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297856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4 - Fundamente a sua resposta? 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'!$B$86:$B$87</c:f>
              <c:strCache>
                <c:ptCount val="1"/>
                <c:pt idx="0">
                  <c:v>4 - Fundamente a sua resposta? Quant.</c:v>
                </c:pt>
              </c:strCache>
            </c:strRef>
          </c:tx>
          <c:dLbls>
            <c:showVal val="1"/>
          </c:dLbls>
          <c:cat>
            <c:strRef>
              <c:f>'Resultado dos Inquéritos '!$A$88:$A$93</c:f>
              <c:strCache>
                <c:ptCount val="6"/>
                <c:pt idx="0">
                  <c:v>Direito acabar com o  sofrimento</c:v>
                </c:pt>
                <c:pt idx="1">
                  <c:v>Independência da pessoa</c:v>
                </c:pt>
                <c:pt idx="2">
                  <c:v>Não respondeu</c:v>
                </c:pt>
                <c:pt idx="3">
                  <c:v>Desejo pessoal</c:v>
                </c:pt>
                <c:pt idx="4">
                  <c:v>Direito pessoal</c:v>
                </c:pt>
                <c:pt idx="5">
                  <c:v>Possibilidade de cura</c:v>
                </c:pt>
              </c:strCache>
            </c:strRef>
          </c:cat>
          <c:val>
            <c:numRef>
              <c:f>'Resultado dos Inquéritos '!$B$88:$B$93</c:f>
              <c:numCache>
                <c:formatCode>General</c:formatCode>
                <c:ptCount val="6"/>
                <c:pt idx="0">
                  <c:v>14</c:v>
                </c:pt>
                <c:pt idx="1">
                  <c:v>1</c:v>
                </c:pt>
                <c:pt idx="2">
                  <c:v>2</c:v>
                </c:pt>
                <c:pt idx="3">
                  <c:v>1</c:v>
                </c:pt>
                <c:pt idx="4">
                  <c:v>5</c:v>
                </c:pt>
                <c:pt idx="5">
                  <c:v>2</c:v>
                </c:pt>
              </c:numCache>
            </c:numRef>
          </c:val>
        </c:ser>
        <c:dLbls>
          <c:showVal val="1"/>
        </c:dLbls>
        <c:shape val="box"/>
        <c:axId val="90341760"/>
        <c:axId val="90343296"/>
        <c:axId val="0"/>
      </c:bar3DChart>
      <c:catAx>
        <c:axId val="90341760"/>
        <c:scaling>
          <c:orientation val="minMax"/>
        </c:scaling>
        <c:axPos val="b"/>
        <c:majorGridlines/>
        <c:majorTickMark val="none"/>
        <c:tickLblPos val="nextTo"/>
        <c:txPr>
          <a:bodyPr/>
          <a:lstStyle/>
          <a:p>
            <a:pPr>
              <a:defRPr sz="800"/>
            </a:pPr>
            <a:endParaRPr lang="pt-PT"/>
          </a:p>
        </c:txPr>
        <c:crossAx val="90343296"/>
        <c:crosses val="autoZero"/>
        <c:auto val="1"/>
        <c:lblAlgn val="ctr"/>
        <c:lblOffset val="100"/>
      </c:catAx>
      <c:valAx>
        <c:axId val="90343296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341760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t-PT"/>
  <c:style val="47"/>
  <c:chart>
    <c:title>
      <c:tx>
        <c:rich>
          <a:bodyPr/>
          <a:lstStyle/>
          <a:p>
            <a:pPr>
              <a:defRPr/>
            </a:pPr>
            <a:r>
              <a:rPr lang="en-US" sz="1200"/>
              <a:t>5 - Se tivesse que se confrontar com esta situação a nível familiar que decisão tomaria? </a:t>
            </a:r>
          </a:p>
        </c:rich>
      </c:tx>
      <c:layout>
        <c:manualLayout>
          <c:xMode val="edge"/>
          <c:yMode val="edge"/>
          <c:x val="0.12917352569932802"/>
          <c:y val="1.8079096045197741E-2"/>
        </c:manualLayout>
      </c:layout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'Resultado dos Inquéritos '!$B$96:$B$97</c:f>
              <c:strCache>
                <c:ptCount val="1"/>
                <c:pt idx="0">
                  <c:v>5 - Se tivesse que se confrontar com esta situação a nível familiar que decisão tomaria? Quant.</c:v>
                </c:pt>
              </c:strCache>
            </c:strRef>
          </c:tx>
          <c:dLbls>
            <c:showVal val="1"/>
          </c:dLbls>
          <c:cat>
            <c:strRef>
              <c:f>'Resultado dos Inquéritos '!$A$98:$A$101</c:f>
              <c:strCache>
                <c:ptCount val="4"/>
                <c:pt idx="0">
                  <c:v>Concorda com Eutanásia </c:v>
                </c:pt>
                <c:pt idx="1">
                  <c:v>Não concorda com Eutánasia</c:v>
                </c:pt>
                <c:pt idx="2">
                  <c:v>Não respondeu</c:v>
                </c:pt>
                <c:pt idx="3">
                  <c:v>Depende das Circunstâncias</c:v>
                </c:pt>
              </c:strCache>
            </c:strRef>
          </c:cat>
          <c:val>
            <c:numRef>
              <c:f>'Resultado dos Inquéritos '!$B$98:$B$101</c:f>
              <c:numCache>
                <c:formatCode>General</c:formatCode>
                <c:ptCount val="4"/>
                <c:pt idx="0">
                  <c:v>14</c:v>
                </c:pt>
                <c:pt idx="1">
                  <c:v>4</c:v>
                </c:pt>
                <c:pt idx="2">
                  <c:v>1</c:v>
                </c:pt>
                <c:pt idx="3">
                  <c:v>6</c:v>
                </c:pt>
              </c:numCache>
            </c:numRef>
          </c:val>
        </c:ser>
        <c:dLbls>
          <c:showVal val="1"/>
        </c:dLbls>
        <c:shape val="box"/>
        <c:axId val="90387200"/>
        <c:axId val="90388736"/>
        <c:axId val="0"/>
      </c:bar3DChart>
      <c:catAx>
        <c:axId val="90387200"/>
        <c:scaling>
          <c:orientation val="minMax"/>
        </c:scaling>
        <c:axPos val="b"/>
        <c:majorGridlines/>
        <c:majorTickMark val="none"/>
        <c:tickLblPos val="nextTo"/>
        <c:crossAx val="90388736"/>
        <c:crosses val="autoZero"/>
        <c:auto val="1"/>
        <c:lblAlgn val="ctr"/>
        <c:lblOffset val="100"/>
      </c:catAx>
      <c:valAx>
        <c:axId val="90388736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9038720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F2136-8F68-4F3E-8AA7-6039C8144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288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2010-08-16T10:43:00Z</dcterms:created>
  <dcterms:modified xsi:type="dcterms:W3CDTF">2010-08-16T10:43:00Z</dcterms:modified>
</cp:coreProperties>
</file>